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B0" w:rsidRDefault="007F72B0" w:rsidP="007F72B0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2028825" cy="542925"/>
            <wp:effectExtent l="0" t="0" r="9525" b="9525"/>
            <wp:docPr id="1" name="Obrázek 1" descr="http://www.ms-herrmannova.cz/_tpl/skolka/top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www.ms-herrmannova.cz/_tpl/skolka/top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2B0" w:rsidRDefault="007F72B0" w:rsidP="007F72B0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</w:p>
    <w:p w:rsidR="007F72B0" w:rsidRDefault="007F72B0" w:rsidP="007F72B0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 xml:space="preserve">Kritéria pro </w:t>
      </w:r>
      <w:r w:rsidR="00AF7A75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přijímání dětí na školní rok 2020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/202</w:t>
      </w:r>
      <w:r w:rsidR="00AF7A75">
        <w:rPr>
          <w:rFonts w:ascii="Times New Roman" w:hAnsi="Times New Roman" w:cs="Times New Roman"/>
          <w:b/>
          <w:i/>
          <w:color w:val="FF0000"/>
          <w:sz w:val="32"/>
          <w:szCs w:val="32"/>
          <w:u w:val="single"/>
        </w:rPr>
        <w:t>1</w:t>
      </w:r>
    </w:p>
    <w:p w:rsidR="007F72B0" w:rsidRDefault="007F72B0" w:rsidP="007F72B0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 mateřské školy Herrmannova 510/1 Olomouc</w:t>
      </w:r>
    </w:p>
    <w:p w:rsidR="007F72B0" w:rsidRDefault="007F72B0" w:rsidP="007F72B0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2B0" w:rsidRDefault="007F72B0" w:rsidP="007F72B0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2B0" w:rsidRDefault="007F72B0" w:rsidP="007F72B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Ředitelka Mateřské školy Herrmannova stanovila následující kritéria, podle nichž bude postupovat při rozhodování o přijetí dítěte k předškolnímu vzdělávání do Mateřské školy Herrmannova 510/1 Olomouc, na základě ustanovení § 165 odst. 2 písm. b) zákona č. 561/2004 Sb., o předškolním, základním, středním, vyšším odborném a jiném vzdělávání ve znění pozdějších předpisů (dále jen školský zákon) v případě, kdy počet žádostí o přijetí k předškolnímu vzdělávání překročí stanovenou kapacitu maximálního počtu dětí pro mateřskou školu v daném roce.</w:t>
      </w:r>
    </w:p>
    <w:p w:rsidR="007F72B0" w:rsidRDefault="007F72B0" w:rsidP="007F72B0">
      <w:pPr>
        <w:pStyle w:val="Bezmezer"/>
        <w:jc w:val="both"/>
      </w:pPr>
    </w:p>
    <w:p w:rsidR="007F72B0" w:rsidRDefault="007F72B0" w:rsidP="007F72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7F72B0" w:rsidRDefault="007F72B0" w:rsidP="007F72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Přednostní přijímání dětí ze spádové oblasti.</w:t>
      </w:r>
    </w:p>
    <w:p w:rsidR="007F72B0" w:rsidRDefault="007F72B0" w:rsidP="007F72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7F72B0" w:rsidRDefault="007F72B0" w:rsidP="007F72B0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předškolnímu vzdělávání se přijímají děti podle § 34 odst. 1 školského zákona zpravidla ve věku od 3 do 6 let, které jsou způsobilé plnit požadavky stanovené Rámcovým vzdělávacím programem PV a Školním vzdělávacím programem - § 4 a § 5 školského zákona.  Do přijímacího řízení mohou být zařazeny jen řádně vyplněné žádosti o přijetí dětí k předškolnímu vzdělávání, včetně vyjádření pediatra o zdravotním stavu a očkování dítěte.</w:t>
      </w:r>
    </w:p>
    <w:p w:rsidR="007F72B0" w:rsidRDefault="007F72B0" w:rsidP="007F72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:rsidR="007F72B0" w:rsidRDefault="007F72B0" w:rsidP="007F72B0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souladu s § 34 odst. 1, školského zákona: „Od začátku školního roku, který následuje po dni, kdy dítě dosáhne pátého roku věku, do zahájení povinné školní docházky, je </w:t>
      </w:r>
      <w:proofErr w:type="gramStart"/>
      <w:r>
        <w:rPr>
          <w:rFonts w:ascii="Times New Roman" w:hAnsi="Times New Roman" w:cs="Times New Roman"/>
        </w:rPr>
        <w:t>předškolní  vzdělávání</w:t>
      </w:r>
      <w:proofErr w:type="gramEnd"/>
      <w:r>
        <w:rPr>
          <w:rFonts w:ascii="Times New Roman" w:hAnsi="Times New Roman" w:cs="Times New Roman"/>
        </w:rPr>
        <w:t xml:space="preserve">  povinné, není-li stanoveno jinak.“</w:t>
      </w:r>
    </w:p>
    <w:p w:rsidR="007F72B0" w:rsidRDefault="007F72B0" w:rsidP="007F72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7F72B0" w:rsidRDefault="007F72B0" w:rsidP="007F72B0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souladu s § 34 odst. 3, školského zákona se přednostně přijímají děti, které před začátkem školního roku dosáhnou nejméně </w:t>
      </w:r>
      <w:r w:rsidR="00FC45EA">
        <w:rPr>
          <w:rFonts w:ascii="Times New Roman" w:hAnsi="Times New Roman" w:cs="Times New Roman"/>
        </w:rPr>
        <w:t>třetího</w:t>
      </w:r>
      <w:r>
        <w:rPr>
          <w:rFonts w:ascii="Times New Roman" w:hAnsi="Times New Roman" w:cs="Times New Roman"/>
        </w:rPr>
        <w:t xml:space="preserve"> roku věku, pokud mají místo trvalého bydliště ve spádové obci Olomouc.</w:t>
      </w:r>
    </w:p>
    <w:p w:rsidR="007F72B0" w:rsidRDefault="007F72B0" w:rsidP="007F72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</w:t>
      </w:r>
    </w:p>
    <w:p w:rsidR="007F72B0" w:rsidRDefault="007F72B0" w:rsidP="007F72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Přednostní přijímání dětí starších před mladšími</w:t>
      </w:r>
      <w:r w:rsidR="00601B39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7F72B0" w:rsidRDefault="007F72B0" w:rsidP="007F72B0">
      <w:pPr>
        <w:pStyle w:val="Bezmezer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VI.</w:t>
      </w:r>
    </w:p>
    <w:p w:rsidR="007F72B0" w:rsidRDefault="007F72B0" w:rsidP="007F72B0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případném přijetí dětí narozených po 31. 8. 201</w:t>
      </w:r>
      <w:r w:rsidR="00AF7A7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rozhodne ředitelka školy po pečlivém individuálním posouzení jejich situace, zvl. jejich připravenosti pro vstup do MŠ. </w:t>
      </w:r>
    </w:p>
    <w:p w:rsidR="007F72B0" w:rsidRDefault="007F72B0" w:rsidP="007F72B0">
      <w:pPr>
        <w:pStyle w:val="Bezmezer"/>
        <w:jc w:val="both"/>
        <w:rPr>
          <w:rFonts w:ascii="Times New Roman" w:hAnsi="Times New Roman" w:cs="Times New Roman"/>
        </w:rPr>
      </w:pPr>
    </w:p>
    <w:p w:rsidR="007F72B0" w:rsidRDefault="007F72B0" w:rsidP="007F72B0">
      <w:pPr>
        <w:pStyle w:val="Bezmezer"/>
        <w:tabs>
          <w:tab w:val="center" w:pos="4536"/>
          <w:tab w:val="left" w:pos="5107"/>
        </w:tabs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Doplňující informace</w:t>
      </w:r>
    </w:p>
    <w:p w:rsidR="007F72B0" w:rsidRDefault="007F72B0" w:rsidP="007F72B0">
      <w:pPr>
        <w:pStyle w:val="Bezmezer"/>
        <w:tabs>
          <w:tab w:val="center" w:pos="4536"/>
          <w:tab w:val="left" w:pos="5107"/>
        </w:tabs>
        <w:rPr>
          <w:rFonts w:ascii="Times New Roman" w:hAnsi="Times New Roman" w:cs="Times New Roman"/>
        </w:rPr>
      </w:pPr>
    </w:p>
    <w:p w:rsidR="007F72B0" w:rsidRDefault="007F72B0" w:rsidP="007F72B0">
      <w:pPr>
        <w:pStyle w:val="Bezmezer"/>
        <w:tabs>
          <w:tab w:val="center" w:pos="4536"/>
          <w:tab w:val="left" w:pos="510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Pořadí přijetí žádostí nehraje v jejich posuzování žádnou roli.</w:t>
      </w:r>
      <w:r>
        <w:rPr>
          <w:rFonts w:ascii="Times New Roman" w:hAnsi="Times New Roman" w:cs="Times New Roman"/>
        </w:rPr>
        <w:tab/>
      </w:r>
    </w:p>
    <w:p w:rsidR="007F72B0" w:rsidRDefault="007F72B0" w:rsidP="007F72B0">
      <w:pPr>
        <w:pStyle w:val="Bezmezer"/>
        <w:tabs>
          <w:tab w:val="center" w:pos="4536"/>
          <w:tab w:val="left" w:pos="510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kritéria jsou platná i pro děti se státní příslušností jiného členského státu EU a pro cizince, kteří nejsou občany EU a mají oprávnění k pobytu nad 90 dnů, popřípadě zvláštní postavení cizince dle výčtu v §20 odst. 2 písm. d) školského zákona.</w:t>
      </w:r>
    </w:p>
    <w:p w:rsidR="007F72B0" w:rsidRDefault="007F72B0" w:rsidP="007F72B0">
      <w:pPr>
        <w:pStyle w:val="Bezmezer"/>
        <w:tabs>
          <w:tab w:val="center" w:pos="4536"/>
          <w:tab w:val="left" w:pos="5107"/>
        </w:tabs>
        <w:jc w:val="both"/>
        <w:rPr>
          <w:rFonts w:ascii="Times New Roman" w:hAnsi="Times New Roman" w:cs="Times New Roman"/>
          <w:b/>
        </w:rPr>
      </w:pPr>
    </w:p>
    <w:p w:rsidR="007F72B0" w:rsidRDefault="00AF7A75" w:rsidP="007F72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Olomouci dne 5. 3. </w:t>
      </w:r>
      <w:proofErr w:type="gramStart"/>
      <w:r>
        <w:rPr>
          <w:rFonts w:ascii="Times New Roman" w:hAnsi="Times New Roman" w:cs="Times New Roman"/>
        </w:rPr>
        <w:t>2020</w:t>
      </w:r>
      <w:r w:rsidR="007F72B0">
        <w:rPr>
          <w:rFonts w:ascii="Times New Roman" w:hAnsi="Times New Roman" w:cs="Times New Roman"/>
        </w:rPr>
        <w:t xml:space="preserve">                                                          Mgr.</w:t>
      </w:r>
      <w:proofErr w:type="gramEnd"/>
      <w:r w:rsidR="007F72B0">
        <w:rPr>
          <w:rFonts w:ascii="Times New Roman" w:hAnsi="Times New Roman" w:cs="Times New Roman"/>
        </w:rPr>
        <w:t xml:space="preserve"> Pluháčková Libuše, ředitelka MŠ</w:t>
      </w:r>
    </w:p>
    <w:p w:rsidR="00D84C6B" w:rsidRDefault="00D84C6B"/>
    <w:sectPr w:rsidR="00D84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B0"/>
    <w:rsid w:val="00601B39"/>
    <w:rsid w:val="007F72B0"/>
    <w:rsid w:val="00AF7A75"/>
    <w:rsid w:val="00D84C6B"/>
    <w:rsid w:val="00FC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72B0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F72B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7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72B0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F72B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7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ms-herrmannov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2019-06-27T12:33:00Z</cp:lastPrinted>
  <dcterms:created xsi:type="dcterms:W3CDTF">2019-05-14T13:22:00Z</dcterms:created>
  <dcterms:modified xsi:type="dcterms:W3CDTF">2020-03-09T10:58:00Z</dcterms:modified>
</cp:coreProperties>
</file>